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7AF1" w14:textId="626F41F2" w:rsidR="007131FB" w:rsidRPr="00312E0B" w:rsidRDefault="00312E0B" w:rsidP="0031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312E0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ED1E0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"C:\\var\\folders\\dy\\mrjbs5hj6fdd_7gdgdqfvws40000gn\\T\\com.microsoft.Word\\WebArchiveCopyPasteTempFiles\\universidad_de_salamanca-WEB.png" \* MERGEFORMAT </w:instrText>
      </w:r>
      <w:r w:rsidRPr="00312E0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312E0B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3B2AC0CE" wp14:editId="10D62E5E">
            <wp:extent cx="4055953" cy="1350236"/>
            <wp:effectExtent l="0" t="0" r="0" b="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55" cy="136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E0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6A8B59F2" w14:textId="3BA85A70" w:rsidR="007131FB" w:rsidRDefault="007131FB" w:rsidP="007131FB">
      <w:pPr>
        <w:rPr>
          <w:rFonts w:ascii="Times New Roman" w:hAnsi="Times New Roman" w:cs="Times New Roman"/>
          <w:sz w:val="24"/>
        </w:rPr>
      </w:pPr>
    </w:p>
    <w:p w14:paraId="44A24F82" w14:textId="21D0F962" w:rsidR="003F4916" w:rsidRDefault="003F4916" w:rsidP="007131FB">
      <w:pPr>
        <w:rPr>
          <w:rFonts w:ascii="Times New Roman" w:hAnsi="Times New Roman" w:cs="Times New Roman"/>
          <w:sz w:val="24"/>
        </w:rPr>
      </w:pPr>
    </w:p>
    <w:p w14:paraId="68FBDF31" w14:textId="77777777" w:rsidR="003F4916" w:rsidRPr="00D271E3" w:rsidRDefault="003F4916" w:rsidP="007131FB">
      <w:pPr>
        <w:rPr>
          <w:rFonts w:ascii="Times New Roman" w:hAnsi="Times New Roman" w:cs="Times New Roman"/>
          <w:sz w:val="24"/>
        </w:rPr>
      </w:pPr>
    </w:p>
    <w:p w14:paraId="7F06966A" w14:textId="7B64A289" w:rsidR="007131FB" w:rsidRDefault="00CC0128" w:rsidP="007131FB">
      <w:pPr>
        <w:jc w:val="center"/>
        <w:rPr>
          <w:rFonts w:ascii="Times New Roman" w:hAnsi="Times New Roman" w:cs="Times New Roman"/>
          <w:i/>
          <w:smallCaps/>
          <w:sz w:val="28"/>
        </w:rPr>
      </w:pPr>
      <w:r w:rsidRPr="005C00B5">
        <w:rPr>
          <w:rFonts w:ascii="Times New Roman" w:hAnsi="Times New Roman" w:cs="Times New Roman"/>
          <w:b/>
          <w:sz w:val="40"/>
          <w:szCs w:val="40"/>
        </w:rPr>
        <w:t>EN ESTE ESPACIO SE INCLUIRÁ EL TÍTULO DEL TFM EN MAY., TIMES NEW ROMAN, NEGRITA Y TAMAÑO 2</w:t>
      </w:r>
      <w:r w:rsidR="005C00B5">
        <w:rPr>
          <w:rFonts w:ascii="Times New Roman" w:hAnsi="Times New Roman" w:cs="Times New Roman"/>
          <w:b/>
          <w:sz w:val="40"/>
          <w:szCs w:val="40"/>
        </w:rPr>
        <w:t>0</w:t>
      </w:r>
      <w:r w:rsidR="007131FB" w:rsidRPr="009F27E3">
        <w:rPr>
          <w:rFonts w:ascii="Times New Roman" w:hAnsi="Times New Roman" w:cs="Times New Roman"/>
          <w:b/>
          <w:sz w:val="44"/>
        </w:rPr>
        <w:br/>
      </w:r>
      <w:r>
        <w:rPr>
          <w:rFonts w:ascii="Times New Roman" w:hAnsi="Times New Roman" w:cs="Times New Roman"/>
          <w:i/>
          <w:smallCaps/>
          <w:sz w:val="28"/>
        </w:rPr>
        <w:t>EN ESTE ESPACIO SE INCLUIRÁ E</w:t>
      </w:r>
      <w:r w:rsidR="00134BD4">
        <w:rPr>
          <w:rFonts w:ascii="Times New Roman" w:hAnsi="Times New Roman" w:cs="Times New Roman"/>
          <w:i/>
          <w:smallCaps/>
          <w:sz w:val="28"/>
        </w:rPr>
        <w:t>L</w:t>
      </w:r>
      <w:r>
        <w:rPr>
          <w:rFonts w:ascii="Times New Roman" w:hAnsi="Times New Roman" w:cs="Times New Roman"/>
          <w:i/>
          <w:smallCaps/>
          <w:sz w:val="28"/>
        </w:rPr>
        <w:t xml:space="preserve"> SUBTÍTULO</w:t>
      </w:r>
      <w:r w:rsidR="001C5D79">
        <w:rPr>
          <w:rFonts w:ascii="Times New Roman" w:hAnsi="Times New Roman" w:cs="Times New Roman"/>
          <w:i/>
          <w:smallCaps/>
          <w:sz w:val="28"/>
        </w:rPr>
        <w:t xml:space="preserve"> (SI PROCEDE)</w:t>
      </w:r>
      <w:r>
        <w:rPr>
          <w:rFonts w:ascii="Times New Roman" w:hAnsi="Times New Roman" w:cs="Times New Roman"/>
          <w:i/>
          <w:smallCaps/>
          <w:sz w:val="28"/>
        </w:rPr>
        <w:t xml:space="preserve"> DEL TFM EN MAY., FORMATO TIMES NEW ROMAN, CURSIVA, TAMAÑO 14</w:t>
      </w:r>
    </w:p>
    <w:p w14:paraId="5EBC52FC" w14:textId="79C87911" w:rsidR="005C00B5" w:rsidRDefault="005C00B5" w:rsidP="007131FB">
      <w:pPr>
        <w:jc w:val="center"/>
        <w:rPr>
          <w:rFonts w:ascii="Times New Roman" w:hAnsi="Times New Roman" w:cs="Times New Roman"/>
          <w:i/>
          <w:smallCaps/>
          <w:sz w:val="28"/>
        </w:rPr>
      </w:pPr>
    </w:p>
    <w:p w14:paraId="23486EF4" w14:textId="6A7DCBFD" w:rsidR="005C00B5" w:rsidRPr="00F07B1D" w:rsidRDefault="005C00B5" w:rsidP="005C00B5">
      <w:pPr>
        <w:jc w:val="center"/>
        <w:rPr>
          <w:rFonts w:ascii="Times New Roman" w:hAnsi="Times New Roman" w:cs="Times New Roman"/>
          <w:i/>
          <w:smallCaps/>
          <w:sz w:val="34"/>
          <w:szCs w:val="34"/>
        </w:rPr>
      </w:pPr>
      <w:r w:rsidRPr="005C00B5">
        <w:rPr>
          <w:rFonts w:ascii="Times New Roman" w:hAnsi="Times New Roman" w:cs="Times New Roman"/>
          <w:b/>
          <w:sz w:val="32"/>
          <w:szCs w:val="32"/>
        </w:rPr>
        <w:t>EN ESTE ESPACIO SE INCLUIRÁ EL TÍTULO</w:t>
      </w:r>
      <w:r>
        <w:rPr>
          <w:rFonts w:ascii="Times New Roman" w:hAnsi="Times New Roman" w:cs="Times New Roman"/>
          <w:b/>
          <w:sz w:val="32"/>
          <w:szCs w:val="32"/>
        </w:rPr>
        <w:t xml:space="preserve"> EN INGLÉS</w:t>
      </w:r>
      <w:r w:rsidRPr="005C00B5">
        <w:rPr>
          <w:rFonts w:ascii="Times New Roman" w:hAnsi="Times New Roman" w:cs="Times New Roman"/>
          <w:b/>
          <w:sz w:val="32"/>
          <w:szCs w:val="32"/>
        </w:rPr>
        <w:t xml:space="preserve"> DEL TFM EN MAY., TIMES NEW ROMAN, NEGRITA Y TAMAÑO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9F27E3">
        <w:rPr>
          <w:rFonts w:ascii="Times New Roman" w:hAnsi="Times New Roman" w:cs="Times New Roman"/>
          <w:b/>
          <w:sz w:val="44"/>
        </w:rPr>
        <w:br/>
      </w:r>
      <w:r w:rsidRPr="005C00B5">
        <w:rPr>
          <w:rFonts w:ascii="Times New Roman" w:hAnsi="Times New Roman" w:cs="Times New Roman"/>
          <w:i/>
          <w:smallCaps/>
          <w:sz w:val="24"/>
          <w:szCs w:val="21"/>
        </w:rPr>
        <w:t>EN ESTE ESPACIO SE INCLUIRÁ EL SUBTÍTULO</w:t>
      </w:r>
      <w:r>
        <w:rPr>
          <w:rFonts w:ascii="Times New Roman" w:hAnsi="Times New Roman" w:cs="Times New Roman"/>
          <w:i/>
          <w:smallCaps/>
          <w:sz w:val="24"/>
          <w:szCs w:val="21"/>
        </w:rPr>
        <w:t xml:space="preserve"> EN INGLÉS</w:t>
      </w:r>
      <w:r w:rsidRPr="005C00B5">
        <w:rPr>
          <w:rFonts w:ascii="Times New Roman" w:hAnsi="Times New Roman" w:cs="Times New Roman"/>
          <w:i/>
          <w:smallCaps/>
          <w:sz w:val="24"/>
          <w:szCs w:val="21"/>
        </w:rPr>
        <w:t xml:space="preserve"> (SI PROCEDE) DEL TFM EN MAY., FORMATO TIMES NEW ROMAN, CURSIVA, TAMAÑO 1</w:t>
      </w:r>
      <w:r>
        <w:rPr>
          <w:rFonts w:ascii="Times New Roman" w:hAnsi="Times New Roman" w:cs="Times New Roman"/>
          <w:i/>
          <w:smallCaps/>
          <w:sz w:val="24"/>
          <w:szCs w:val="21"/>
        </w:rPr>
        <w:t>2</w:t>
      </w:r>
    </w:p>
    <w:p w14:paraId="42890784" w14:textId="77777777" w:rsidR="007131FB" w:rsidRDefault="007131FB" w:rsidP="007131FB">
      <w:pPr>
        <w:rPr>
          <w:rFonts w:ascii="Times New Roman" w:hAnsi="Times New Roman" w:cs="Times New Roman"/>
          <w:sz w:val="24"/>
        </w:rPr>
      </w:pPr>
    </w:p>
    <w:p w14:paraId="1DF221A1" w14:textId="77777777" w:rsidR="007131FB" w:rsidRDefault="007131FB" w:rsidP="007131FB">
      <w:pPr>
        <w:rPr>
          <w:rFonts w:ascii="Times New Roman" w:hAnsi="Times New Roman" w:cs="Times New Roman"/>
          <w:sz w:val="24"/>
        </w:rPr>
      </w:pPr>
    </w:p>
    <w:p w14:paraId="082BCFE0" w14:textId="23F26A83" w:rsidR="003F4916" w:rsidRDefault="003F4916" w:rsidP="007131FB">
      <w:pPr>
        <w:rPr>
          <w:rFonts w:ascii="Times New Roman" w:hAnsi="Times New Roman" w:cs="Times New Roman"/>
          <w:sz w:val="24"/>
        </w:rPr>
      </w:pPr>
    </w:p>
    <w:p w14:paraId="25ECE77A" w14:textId="573B6B5C" w:rsidR="00247C54" w:rsidRDefault="00247C54" w:rsidP="00247C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ESTUDIANTE:</w:t>
      </w:r>
    </w:p>
    <w:p w14:paraId="48E98FE1" w14:textId="462BBD6C" w:rsidR="007131FB" w:rsidRDefault="00CC0128" w:rsidP="007131F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 </w:t>
      </w:r>
      <w:r w:rsidR="003F4916">
        <w:rPr>
          <w:rFonts w:ascii="Times New Roman" w:hAnsi="Times New Roman" w:cs="Times New Roman"/>
          <w:sz w:val="24"/>
        </w:rPr>
        <w:t>y apellidos de</w:t>
      </w:r>
      <w:r>
        <w:rPr>
          <w:rFonts w:ascii="Times New Roman" w:hAnsi="Times New Roman" w:cs="Times New Roman"/>
          <w:sz w:val="24"/>
        </w:rPr>
        <w:t xml:space="preserve"> </w:t>
      </w:r>
      <w:r w:rsidR="001C5D79">
        <w:rPr>
          <w:rFonts w:ascii="Times New Roman" w:hAnsi="Times New Roman" w:cs="Times New Roman"/>
          <w:sz w:val="24"/>
        </w:rPr>
        <w:t>estudiante</w:t>
      </w:r>
      <w:r>
        <w:rPr>
          <w:rFonts w:ascii="Times New Roman" w:hAnsi="Times New Roman" w:cs="Times New Roman"/>
          <w:sz w:val="24"/>
        </w:rPr>
        <w:br/>
      </w:r>
      <w:r w:rsidRPr="00CC0128">
        <w:rPr>
          <w:rFonts w:ascii="Times New Roman" w:hAnsi="Times New Roman" w:cs="Times New Roman"/>
          <w:i/>
          <w:sz w:val="24"/>
        </w:rPr>
        <w:t xml:space="preserve">(Times New </w:t>
      </w:r>
      <w:proofErr w:type="spellStart"/>
      <w:r w:rsidRPr="00CC0128">
        <w:rPr>
          <w:rFonts w:ascii="Times New Roman" w:hAnsi="Times New Roman" w:cs="Times New Roman"/>
          <w:i/>
          <w:sz w:val="24"/>
        </w:rPr>
        <w:t>Roman</w:t>
      </w:r>
      <w:proofErr w:type="spellEnd"/>
      <w:r w:rsidRPr="00CC0128">
        <w:rPr>
          <w:rFonts w:ascii="Times New Roman" w:hAnsi="Times New Roman" w:cs="Times New Roman"/>
          <w:i/>
          <w:sz w:val="24"/>
        </w:rPr>
        <w:t>, redondilla, tamaño 12</w:t>
      </w:r>
      <w:r>
        <w:rPr>
          <w:rFonts w:ascii="Times New Roman" w:hAnsi="Times New Roman" w:cs="Times New Roman"/>
          <w:i/>
          <w:sz w:val="24"/>
        </w:rPr>
        <w:t>: este mensaje se eliminará de la portada</w:t>
      </w:r>
      <w:r w:rsidRPr="00CC0128">
        <w:rPr>
          <w:rFonts w:ascii="Times New Roman" w:hAnsi="Times New Roman" w:cs="Times New Roman"/>
          <w:i/>
          <w:sz w:val="24"/>
        </w:rPr>
        <w:t>)</w:t>
      </w:r>
    </w:p>
    <w:p w14:paraId="4300D984" w14:textId="77777777" w:rsidR="007131FB" w:rsidRDefault="007131FB" w:rsidP="005C00B5">
      <w:pPr>
        <w:rPr>
          <w:rFonts w:ascii="Times New Roman" w:hAnsi="Times New Roman" w:cs="Times New Roman"/>
          <w:sz w:val="24"/>
        </w:rPr>
      </w:pPr>
    </w:p>
    <w:p w14:paraId="0C0FAF16" w14:textId="741CBDE0" w:rsidR="003F4916" w:rsidRPr="002B36C0" w:rsidRDefault="002B36C0" w:rsidP="002B36C0">
      <w:pPr>
        <w:pStyle w:val="Sinespaciado"/>
        <w:jc w:val="center"/>
        <w:rPr>
          <w:rFonts w:ascii="Times New Roman" w:hAnsi="Times New Roman" w:cs="Times New Roman"/>
          <w:sz w:val="20"/>
          <w:szCs w:val="20"/>
        </w:rPr>
      </w:pPr>
      <w:r w:rsidRPr="002B36C0">
        <w:rPr>
          <w:rFonts w:ascii="Times New Roman" w:hAnsi="Times New Roman" w:cs="Times New Roman"/>
          <w:sz w:val="20"/>
          <w:szCs w:val="20"/>
        </w:rPr>
        <w:t>Nombre y apellidos del tutor</w:t>
      </w:r>
    </w:p>
    <w:p w14:paraId="0DAD3004" w14:textId="0AC0E9B4" w:rsidR="002B36C0" w:rsidRDefault="002B36C0" w:rsidP="002B36C0">
      <w:pPr>
        <w:pStyle w:val="Sinespaciado"/>
        <w:jc w:val="center"/>
      </w:pPr>
      <w:r w:rsidRPr="002B36C0">
        <w:rPr>
          <w:rFonts w:ascii="Times New Roman" w:hAnsi="Times New Roman" w:cs="Times New Roman"/>
          <w:sz w:val="20"/>
          <w:szCs w:val="20"/>
        </w:rPr>
        <w:t xml:space="preserve">(Times New </w:t>
      </w:r>
      <w:proofErr w:type="spellStart"/>
      <w:r w:rsidRPr="002B36C0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2B36C0">
        <w:rPr>
          <w:rFonts w:ascii="Times New Roman" w:hAnsi="Times New Roman" w:cs="Times New Roman"/>
          <w:sz w:val="20"/>
          <w:szCs w:val="20"/>
        </w:rPr>
        <w:t>, redondilla, tamaño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2B36C0">
        <w:rPr>
          <w:rFonts w:ascii="Times New Roman" w:hAnsi="Times New Roman" w:cs="Times New Roman"/>
          <w:sz w:val="20"/>
          <w:szCs w:val="20"/>
        </w:rPr>
        <w:t>: este mensaje se eliminará de la portada)</w:t>
      </w:r>
    </w:p>
    <w:p w14:paraId="0E81FB82" w14:textId="77777777" w:rsidR="002B36C0" w:rsidRDefault="002B36C0" w:rsidP="005C00B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14:paraId="445CAC7D" w14:textId="25D243DB" w:rsidR="005C00B5" w:rsidRPr="005C00B5" w:rsidRDefault="00312E0B" w:rsidP="005C00B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</w:rPr>
        <w:br/>
      </w:r>
      <w:r w:rsidR="00A72D09">
        <w:rPr>
          <w:rFonts w:ascii="Times New Roman" w:hAnsi="Times New Roman" w:cs="Times New Roman"/>
          <w:b/>
          <w:i/>
          <w:sz w:val="24"/>
        </w:rPr>
        <w:t xml:space="preserve">Salamanca · </w:t>
      </w:r>
      <w:r w:rsidR="00CC0128">
        <w:rPr>
          <w:rFonts w:ascii="Times New Roman" w:hAnsi="Times New Roman" w:cs="Times New Roman"/>
          <w:b/>
          <w:i/>
          <w:sz w:val="24"/>
        </w:rPr>
        <w:t>Mes, Año</w:t>
      </w:r>
      <w:r w:rsidR="007131FB">
        <w:rPr>
          <w:rFonts w:ascii="Times New Roman" w:hAnsi="Times New Roman" w:cs="Times New Roman"/>
          <w:b/>
          <w:i/>
          <w:sz w:val="24"/>
        </w:rPr>
        <w:br/>
      </w:r>
      <w:r w:rsidR="00ED1E06">
        <w:rPr>
          <w:rFonts w:ascii="Times New Roman" w:hAnsi="Times New Roman" w:cs="Times New Roman"/>
          <w:b/>
          <w:i/>
          <w:sz w:val="24"/>
        </w:rPr>
        <w:t>M</w:t>
      </w:r>
      <w:r w:rsidR="00A9351E">
        <w:rPr>
          <w:rFonts w:ascii="Times New Roman" w:hAnsi="Times New Roman" w:cs="Times New Roman"/>
          <w:b/>
          <w:i/>
          <w:sz w:val="24"/>
        </w:rPr>
        <w:t>á</w:t>
      </w:r>
      <w:r w:rsidR="00ED1E06">
        <w:rPr>
          <w:rFonts w:ascii="Times New Roman" w:hAnsi="Times New Roman" w:cs="Times New Roman"/>
          <w:b/>
          <w:i/>
          <w:sz w:val="24"/>
        </w:rPr>
        <w:t>ster de Estudios Avanzados e Investigación en Historia (Sociedades, Poderes, Identidades)</w:t>
      </w:r>
    </w:p>
    <w:sectPr w:rsidR="005C00B5" w:rsidRPr="005C00B5" w:rsidSect="00A83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4AAB8" w14:textId="77777777" w:rsidR="000E0401" w:rsidRDefault="000E0401" w:rsidP="006236BD">
      <w:pPr>
        <w:spacing w:after="0" w:line="240" w:lineRule="auto"/>
      </w:pPr>
      <w:r>
        <w:separator/>
      </w:r>
    </w:p>
  </w:endnote>
  <w:endnote w:type="continuationSeparator" w:id="0">
    <w:p w14:paraId="7AEB9DF4" w14:textId="77777777" w:rsidR="000E0401" w:rsidRDefault="000E0401" w:rsidP="0062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B7497" w14:textId="77777777" w:rsidR="000E0401" w:rsidRDefault="000E0401" w:rsidP="006236BD">
      <w:pPr>
        <w:spacing w:after="0" w:line="240" w:lineRule="auto"/>
      </w:pPr>
      <w:r>
        <w:separator/>
      </w:r>
    </w:p>
  </w:footnote>
  <w:footnote w:type="continuationSeparator" w:id="0">
    <w:p w14:paraId="35833526" w14:textId="77777777" w:rsidR="000E0401" w:rsidRDefault="000E0401" w:rsidP="0062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8D1"/>
    <w:multiLevelType w:val="hybridMultilevel"/>
    <w:tmpl w:val="29FAB7D2"/>
    <w:lvl w:ilvl="0" w:tplc="55C24F2E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D512B4"/>
    <w:multiLevelType w:val="hybridMultilevel"/>
    <w:tmpl w:val="019056A6"/>
    <w:lvl w:ilvl="0" w:tplc="41826B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104F83"/>
    <w:multiLevelType w:val="hybridMultilevel"/>
    <w:tmpl w:val="DBFE356A"/>
    <w:lvl w:ilvl="0" w:tplc="9F2E58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174BF9"/>
    <w:multiLevelType w:val="hybridMultilevel"/>
    <w:tmpl w:val="A45E2C3A"/>
    <w:lvl w:ilvl="0" w:tplc="48A2D1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3F7314"/>
    <w:multiLevelType w:val="hybridMultilevel"/>
    <w:tmpl w:val="16B6AD6A"/>
    <w:lvl w:ilvl="0" w:tplc="E41E00D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49779C"/>
    <w:multiLevelType w:val="hybridMultilevel"/>
    <w:tmpl w:val="E9AC0840"/>
    <w:lvl w:ilvl="0" w:tplc="CC5A366A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0153F5B"/>
    <w:multiLevelType w:val="hybridMultilevel"/>
    <w:tmpl w:val="8BA81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15531"/>
    <w:multiLevelType w:val="hybridMultilevel"/>
    <w:tmpl w:val="0FE4F276"/>
    <w:lvl w:ilvl="0" w:tplc="ACB668C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DF2145"/>
    <w:multiLevelType w:val="hybridMultilevel"/>
    <w:tmpl w:val="78CCC72E"/>
    <w:lvl w:ilvl="0" w:tplc="89DAE9E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532AC7"/>
    <w:multiLevelType w:val="hybridMultilevel"/>
    <w:tmpl w:val="CFBACB8A"/>
    <w:lvl w:ilvl="0" w:tplc="71483572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00"/>
    <w:rsid w:val="00001782"/>
    <w:rsid w:val="00003D73"/>
    <w:rsid w:val="0001506F"/>
    <w:rsid w:val="000206DE"/>
    <w:rsid w:val="0002326B"/>
    <w:rsid w:val="0002369D"/>
    <w:rsid w:val="00026074"/>
    <w:rsid w:val="00034BD7"/>
    <w:rsid w:val="00055CD1"/>
    <w:rsid w:val="00055EB3"/>
    <w:rsid w:val="0005664F"/>
    <w:rsid w:val="000573ED"/>
    <w:rsid w:val="00062F83"/>
    <w:rsid w:val="000712D8"/>
    <w:rsid w:val="000722A6"/>
    <w:rsid w:val="00073C98"/>
    <w:rsid w:val="0008610D"/>
    <w:rsid w:val="000A56CD"/>
    <w:rsid w:val="000B350D"/>
    <w:rsid w:val="000D1312"/>
    <w:rsid w:val="000D4E2B"/>
    <w:rsid w:val="000E0401"/>
    <w:rsid w:val="000E3618"/>
    <w:rsid w:val="000E5647"/>
    <w:rsid w:val="000F07C6"/>
    <w:rsid w:val="000F74D5"/>
    <w:rsid w:val="001151F9"/>
    <w:rsid w:val="001168EC"/>
    <w:rsid w:val="001235D0"/>
    <w:rsid w:val="00134BD4"/>
    <w:rsid w:val="00142052"/>
    <w:rsid w:val="00142424"/>
    <w:rsid w:val="0017726F"/>
    <w:rsid w:val="0019470E"/>
    <w:rsid w:val="001B04B6"/>
    <w:rsid w:val="001B19C6"/>
    <w:rsid w:val="001B7942"/>
    <w:rsid w:val="001C5D79"/>
    <w:rsid w:val="001D0D1C"/>
    <w:rsid w:val="002014DF"/>
    <w:rsid w:val="0020476C"/>
    <w:rsid w:val="002109B4"/>
    <w:rsid w:val="00213088"/>
    <w:rsid w:val="002346DC"/>
    <w:rsid w:val="0023646A"/>
    <w:rsid w:val="00237F0A"/>
    <w:rsid w:val="00245E2E"/>
    <w:rsid w:val="00247C54"/>
    <w:rsid w:val="00252755"/>
    <w:rsid w:val="00255C70"/>
    <w:rsid w:val="00255F30"/>
    <w:rsid w:val="0025681C"/>
    <w:rsid w:val="00262649"/>
    <w:rsid w:val="00270B0C"/>
    <w:rsid w:val="0028152C"/>
    <w:rsid w:val="00284724"/>
    <w:rsid w:val="002867CB"/>
    <w:rsid w:val="002A616A"/>
    <w:rsid w:val="002B23F8"/>
    <w:rsid w:val="002B36C0"/>
    <w:rsid w:val="002B5077"/>
    <w:rsid w:val="002B6541"/>
    <w:rsid w:val="002C1F62"/>
    <w:rsid w:val="002C63FE"/>
    <w:rsid w:val="002C7FE7"/>
    <w:rsid w:val="002D21B2"/>
    <w:rsid w:val="002E1DC8"/>
    <w:rsid w:val="002E1E6C"/>
    <w:rsid w:val="002F406C"/>
    <w:rsid w:val="00310AAC"/>
    <w:rsid w:val="00310AF9"/>
    <w:rsid w:val="00312E0B"/>
    <w:rsid w:val="00314C83"/>
    <w:rsid w:val="003170F1"/>
    <w:rsid w:val="00322B78"/>
    <w:rsid w:val="00327AF6"/>
    <w:rsid w:val="003351D7"/>
    <w:rsid w:val="0033592E"/>
    <w:rsid w:val="00340399"/>
    <w:rsid w:val="0034350C"/>
    <w:rsid w:val="003530CA"/>
    <w:rsid w:val="00370A21"/>
    <w:rsid w:val="00370C25"/>
    <w:rsid w:val="003B3647"/>
    <w:rsid w:val="003B6012"/>
    <w:rsid w:val="003C2B04"/>
    <w:rsid w:val="003C2EA6"/>
    <w:rsid w:val="003C4B03"/>
    <w:rsid w:val="003D1A3A"/>
    <w:rsid w:val="003E150E"/>
    <w:rsid w:val="003E46C8"/>
    <w:rsid w:val="003F1250"/>
    <w:rsid w:val="003F4916"/>
    <w:rsid w:val="00404A02"/>
    <w:rsid w:val="00405A64"/>
    <w:rsid w:val="00436C74"/>
    <w:rsid w:val="00445A94"/>
    <w:rsid w:val="00457541"/>
    <w:rsid w:val="00457836"/>
    <w:rsid w:val="00481CD2"/>
    <w:rsid w:val="00493A11"/>
    <w:rsid w:val="004A0288"/>
    <w:rsid w:val="004A4579"/>
    <w:rsid w:val="004B3A70"/>
    <w:rsid w:val="004B768B"/>
    <w:rsid w:val="004C43E9"/>
    <w:rsid w:val="004F26FC"/>
    <w:rsid w:val="004F485A"/>
    <w:rsid w:val="00500B71"/>
    <w:rsid w:val="005071C0"/>
    <w:rsid w:val="005120F1"/>
    <w:rsid w:val="00515C9D"/>
    <w:rsid w:val="0051620B"/>
    <w:rsid w:val="00543740"/>
    <w:rsid w:val="005451B6"/>
    <w:rsid w:val="00555F00"/>
    <w:rsid w:val="00565F58"/>
    <w:rsid w:val="00567BD2"/>
    <w:rsid w:val="00592685"/>
    <w:rsid w:val="005B796F"/>
    <w:rsid w:val="005C00B5"/>
    <w:rsid w:val="005C0ED6"/>
    <w:rsid w:val="005C1014"/>
    <w:rsid w:val="005E54C5"/>
    <w:rsid w:val="005E6F48"/>
    <w:rsid w:val="005F0A9A"/>
    <w:rsid w:val="00616473"/>
    <w:rsid w:val="006236BD"/>
    <w:rsid w:val="0064238B"/>
    <w:rsid w:val="0064448B"/>
    <w:rsid w:val="00647443"/>
    <w:rsid w:val="00647559"/>
    <w:rsid w:val="00650822"/>
    <w:rsid w:val="00650C58"/>
    <w:rsid w:val="00677FC5"/>
    <w:rsid w:val="006B57B0"/>
    <w:rsid w:val="006C053E"/>
    <w:rsid w:val="006C3180"/>
    <w:rsid w:val="006C3550"/>
    <w:rsid w:val="006C5A14"/>
    <w:rsid w:val="006D3EC9"/>
    <w:rsid w:val="006E0BC2"/>
    <w:rsid w:val="006F2280"/>
    <w:rsid w:val="006F5D20"/>
    <w:rsid w:val="00712133"/>
    <w:rsid w:val="007131FB"/>
    <w:rsid w:val="0072212C"/>
    <w:rsid w:val="00730799"/>
    <w:rsid w:val="007314BC"/>
    <w:rsid w:val="00737BF9"/>
    <w:rsid w:val="00756687"/>
    <w:rsid w:val="00761D2C"/>
    <w:rsid w:val="00764214"/>
    <w:rsid w:val="00764582"/>
    <w:rsid w:val="00766D57"/>
    <w:rsid w:val="00777AD5"/>
    <w:rsid w:val="00793566"/>
    <w:rsid w:val="007A7F20"/>
    <w:rsid w:val="007C0D48"/>
    <w:rsid w:val="007C16BB"/>
    <w:rsid w:val="007C355E"/>
    <w:rsid w:val="007C433B"/>
    <w:rsid w:val="007D3D58"/>
    <w:rsid w:val="007D523F"/>
    <w:rsid w:val="007E2296"/>
    <w:rsid w:val="007E47D1"/>
    <w:rsid w:val="007F28D8"/>
    <w:rsid w:val="008021D2"/>
    <w:rsid w:val="00803AE6"/>
    <w:rsid w:val="0081583C"/>
    <w:rsid w:val="008165CD"/>
    <w:rsid w:val="00833320"/>
    <w:rsid w:val="00833614"/>
    <w:rsid w:val="008462F9"/>
    <w:rsid w:val="008473B3"/>
    <w:rsid w:val="008523AE"/>
    <w:rsid w:val="008579B8"/>
    <w:rsid w:val="00871DC3"/>
    <w:rsid w:val="00874C81"/>
    <w:rsid w:val="008936CB"/>
    <w:rsid w:val="008940D3"/>
    <w:rsid w:val="00895728"/>
    <w:rsid w:val="008958EE"/>
    <w:rsid w:val="008965D8"/>
    <w:rsid w:val="00897495"/>
    <w:rsid w:val="008A090D"/>
    <w:rsid w:val="008D7083"/>
    <w:rsid w:val="008F4831"/>
    <w:rsid w:val="00931FE6"/>
    <w:rsid w:val="0093323B"/>
    <w:rsid w:val="00936A6F"/>
    <w:rsid w:val="009405B9"/>
    <w:rsid w:val="00944E64"/>
    <w:rsid w:val="009620BE"/>
    <w:rsid w:val="00965C7F"/>
    <w:rsid w:val="009721ED"/>
    <w:rsid w:val="00981825"/>
    <w:rsid w:val="00983CB1"/>
    <w:rsid w:val="0098581A"/>
    <w:rsid w:val="009901D1"/>
    <w:rsid w:val="009904ED"/>
    <w:rsid w:val="00996841"/>
    <w:rsid w:val="009A5542"/>
    <w:rsid w:val="009A5A57"/>
    <w:rsid w:val="009A5FA5"/>
    <w:rsid w:val="009A7060"/>
    <w:rsid w:val="009A7244"/>
    <w:rsid w:val="009A787D"/>
    <w:rsid w:val="009D029D"/>
    <w:rsid w:val="009D5AE2"/>
    <w:rsid w:val="009E38E9"/>
    <w:rsid w:val="009F5B79"/>
    <w:rsid w:val="00A06C82"/>
    <w:rsid w:val="00A12062"/>
    <w:rsid w:val="00A16AB8"/>
    <w:rsid w:val="00A200D9"/>
    <w:rsid w:val="00A20BFB"/>
    <w:rsid w:val="00A22135"/>
    <w:rsid w:val="00A233B2"/>
    <w:rsid w:val="00A23D2D"/>
    <w:rsid w:val="00A25E58"/>
    <w:rsid w:val="00A3555A"/>
    <w:rsid w:val="00A42C40"/>
    <w:rsid w:val="00A47A35"/>
    <w:rsid w:val="00A54311"/>
    <w:rsid w:val="00A547F3"/>
    <w:rsid w:val="00A610F4"/>
    <w:rsid w:val="00A71550"/>
    <w:rsid w:val="00A72D09"/>
    <w:rsid w:val="00A83A52"/>
    <w:rsid w:val="00A9351E"/>
    <w:rsid w:val="00A957FC"/>
    <w:rsid w:val="00A97EA5"/>
    <w:rsid w:val="00AB556D"/>
    <w:rsid w:val="00AB581D"/>
    <w:rsid w:val="00AC3C7D"/>
    <w:rsid w:val="00AC5185"/>
    <w:rsid w:val="00AE26ED"/>
    <w:rsid w:val="00AE5F6C"/>
    <w:rsid w:val="00B15842"/>
    <w:rsid w:val="00B21055"/>
    <w:rsid w:val="00B50CB6"/>
    <w:rsid w:val="00B51D6B"/>
    <w:rsid w:val="00B608E4"/>
    <w:rsid w:val="00B72AB9"/>
    <w:rsid w:val="00B97715"/>
    <w:rsid w:val="00BA054A"/>
    <w:rsid w:val="00BA4919"/>
    <w:rsid w:val="00BB2E8D"/>
    <w:rsid w:val="00BB3168"/>
    <w:rsid w:val="00BC40ED"/>
    <w:rsid w:val="00BF17ED"/>
    <w:rsid w:val="00BF3D98"/>
    <w:rsid w:val="00C054FB"/>
    <w:rsid w:val="00C123DD"/>
    <w:rsid w:val="00C127ED"/>
    <w:rsid w:val="00C152E7"/>
    <w:rsid w:val="00C26B63"/>
    <w:rsid w:val="00C418A4"/>
    <w:rsid w:val="00C41DCE"/>
    <w:rsid w:val="00C53C87"/>
    <w:rsid w:val="00C9055C"/>
    <w:rsid w:val="00C92240"/>
    <w:rsid w:val="00CB608F"/>
    <w:rsid w:val="00CC0128"/>
    <w:rsid w:val="00CD0660"/>
    <w:rsid w:val="00CD2FF3"/>
    <w:rsid w:val="00CE6B1C"/>
    <w:rsid w:val="00D14153"/>
    <w:rsid w:val="00D417B9"/>
    <w:rsid w:val="00D60B6C"/>
    <w:rsid w:val="00D624AF"/>
    <w:rsid w:val="00D648CC"/>
    <w:rsid w:val="00D74EF0"/>
    <w:rsid w:val="00D75B27"/>
    <w:rsid w:val="00D81C04"/>
    <w:rsid w:val="00D85DD0"/>
    <w:rsid w:val="00DA316E"/>
    <w:rsid w:val="00DC007D"/>
    <w:rsid w:val="00DC039D"/>
    <w:rsid w:val="00DE7DF5"/>
    <w:rsid w:val="00DF016E"/>
    <w:rsid w:val="00DF6E2F"/>
    <w:rsid w:val="00E05A6C"/>
    <w:rsid w:val="00E10770"/>
    <w:rsid w:val="00E1576D"/>
    <w:rsid w:val="00E16A38"/>
    <w:rsid w:val="00E210C5"/>
    <w:rsid w:val="00E260DA"/>
    <w:rsid w:val="00E321E1"/>
    <w:rsid w:val="00E33AF2"/>
    <w:rsid w:val="00E41735"/>
    <w:rsid w:val="00E41FDA"/>
    <w:rsid w:val="00E55AD8"/>
    <w:rsid w:val="00E63409"/>
    <w:rsid w:val="00E64234"/>
    <w:rsid w:val="00E70867"/>
    <w:rsid w:val="00E718E2"/>
    <w:rsid w:val="00E72CEB"/>
    <w:rsid w:val="00E74D40"/>
    <w:rsid w:val="00E81296"/>
    <w:rsid w:val="00E8222C"/>
    <w:rsid w:val="00E8665E"/>
    <w:rsid w:val="00E909C6"/>
    <w:rsid w:val="00E91710"/>
    <w:rsid w:val="00EB58F8"/>
    <w:rsid w:val="00EB726B"/>
    <w:rsid w:val="00EC2BFD"/>
    <w:rsid w:val="00EC456B"/>
    <w:rsid w:val="00EC5831"/>
    <w:rsid w:val="00ED025E"/>
    <w:rsid w:val="00ED1E06"/>
    <w:rsid w:val="00ED4180"/>
    <w:rsid w:val="00EE6359"/>
    <w:rsid w:val="00EF5FAB"/>
    <w:rsid w:val="00F06170"/>
    <w:rsid w:val="00F1065E"/>
    <w:rsid w:val="00F10FA8"/>
    <w:rsid w:val="00F1521E"/>
    <w:rsid w:val="00F26456"/>
    <w:rsid w:val="00F31353"/>
    <w:rsid w:val="00F339E6"/>
    <w:rsid w:val="00F37705"/>
    <w:rsid w:val="00F37A94"/>
    <w:rsid w:val="00F74878"/>
    <w:rsid w:val="00F91369"/>
    <w:rsid w:val="00FA29A7"/>
    <w:rsid w:val="00FB1F39"/>
    <w:rsid w:val="00FB3E12"/>
    <w:rsid w:val="00FC41A5"/>
    <w:rsid w:val="00FD16B5"/>
    <w:rsid w:val="00FD2A26"/>
    <w:rsid w:val="00FE7B0C"/>
    <w:rsid w:val="00FF2751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E0EC7"/>
  <w15:docId w15:val="{EA3F3321-CF0D-43E8-B6FD-5A24AB5C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3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6BD"/>
  </w:style>
  <w:style w:type="paragraph" w:styleId="Piedepgina">
    <w:name w:val="footer"/>
    <w:basedOn w:val="Normal"/>
    <w:link w:val="PiedepginaCar"/>
    <w:uiPriority w:val="99"/>
    <w:unhideWhenUsed/>
    <w:rsid w:val="00623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6BD"/>
  </w:style>
  <w:style w:type="paragraph" w:styleId="Textonotapie">
    <w:name w:val="footnote text"/>
    <w:basedOn w:val="Normal"/>
    <w:link w:val="TextonotapieCar"/>
    <w:uiPriority w:val="99"/>
    <w:semiHidden/>
    <w:unhideWhenUsed/>
    <w:rsid w:val="00AE26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6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6ED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AE26ED"/>
    <w:pPr>
      <w:spacing w:before="200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E26ED"/>
    <w:rPr>
      <w:rFonts w:ascii="Times New Roman" w:hAnsi="Times New Roman"/>
      <w:i/>
      <w:iCs/>
      <w:color w:val="404040" w:themeColor="text1" w:themeTint="BF"/>
      <w:sz w:val="20"/>
    </w:rPr>
  </w:style>
  <w:style w:type="paragraph" w:styleId="Prrafodelista">
    <w:name w:val="List Paragraph"/>
    <w:basedOn w:val="Normal"/>
    <w:uiPriority w:val="34"/>
    <w:qFormat/>
    <w:rsid w:val="00370C2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78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78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78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78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78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83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E0BC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C35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6C3550"/>
  </w:style>
  <w:style w:type="paragraph" w:styleId="Sinespaciado">
    <w:name w:val="No Spacing"/>
    <w:uiPriority w:val="1"/>
    <w:qFormat/>
    <w:rsid w:val="002B3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Com09</b:Tag>
    <b:SourceType>Report</b:SourceType>
    <b:Guid>{135A5259-BA8D-4876-9FD5-9AE4D72DDBB9}</b:Guid>
    <b:Author>
      <b:Author>
        <b:Corporate>Comisión de Igualdad del CGPJ</b:Corporate>
      </b:Author>
    </b:Author>
    <b:Title>Normas mínimas para evitar la discriminación de la mujer en el lenguaje administrativo del CGPJ</b:Title>
    <b:Year>2009</b:Year>
    <b:Publisher>CGPJ</b:Publisher>
    <b:RefOrder>5</b:RefOrder>
  </b:Source>
  <b:Source>
    <b:Tag>Láz97</b:Tag>
    <b:SourceType>BookSection</b:SourceType>
    <b:Guid>{5FF62492-B349-45B8-BDE2-59B9387A1FF7}</b:Guid>
    <b:Author>
      <b:Author>
        <b:NameList>
          <b:Person>
            <b:Last>Lázaro Carreter</b:Last>
            <b:First>Fernando</b:First>
          </b:Person>
        </b:NameList>
      </b:Author>
      <b:BookAuthor>
        <b:NameList>
          <b:Person>
            <b:Last>Lázaro Carreter</b:Last>
            <b:First>Fernando</b:First>
          </b:Person>
        </b:NameList>
      </b:BookAuthor>
    </b:Author>
    <b:Title>¿Lengua española o castellana?</b:Title>
    <b:Year>1997</b:Year>
    <b:Publisher>Galaxia Gutenberg</b:Publisher>
    <b:City>Barcelona</b:City>
    <b:BookTitle>El dardo en la palabra</b:BookTitle>
    <b:Pages>107-109</b:Pages>
    <b:RefOrder>10</b:RefOrder>
  </b:Source>
  <b:Source>
    <b:Tag>Gar01</b:Tag>
    <b:SourceType>JournalArticle</b:SourceType>
    <b:Guid>{003B636D-44B5-41B4-ABE8-5B941F07861C}</b:Guid>
    <b:Title>¿Es sexista la lengua española?</b:Title>
    <b:Year>2001</b:Year>
    <b:Pages>20-34</b:Pages>
    <b:Author>
      <b:Author>
        <b:NameList>
          <b:Person>
            <b:Last>García Meseguer</b:Last>
            <b:First>Álvaro</b:First>
          </b:Person>
        </b:NameList>
      </b:Author>
    </b:Author>
    <b:JournalName>Panace@</b:JournalName>
    <b:Volume>2</b:Volume>
    <b:Issue>3</b:Issue>
    <b:RefOrder>1</b:RefOrder>
  </b:Source>
  <b:Source>
    <b:Tag>Gar02</b:Tag>
    <b:SourceType>JournalArticle</b:SourceType>
    <b:Guid>{96F9B913-6B9F-475A-8B57-8FA61332E613}</b:Guid>
    <b:Author>
      <b:Author>
        <b:NameList>
          <b:Person>
            <b:Last>García Meseguer</b:Last>
            <b:First>Álvaro</b:First>
          </b:Person>
        </b:NameList>
      </b:Author>
    </b:Author>
    <b:Title>El español, una lengua no sexista</b:Title>
    <b:JournalName>Estudios de Lingüística del Español</b:JournalName>
    <b:Year>2002</b:Year>
    <b:Volume>16</b:Volume>
    <b:YearAccessed>2015</b:YearAccessed>
    <b:MonthAccessed>febrero</b:MonthAccessed>
    <b:DayAccessed>12</b:DayAccessed>
    <b:URL>http://elies.rediris.es/elies16/Garcia.html</b:URL>
    <b:RefOrder>11</b:RefOrder>
  </b:Source>
  <b:Source>
    <b:Tag>Mén12</b:Tag>
    <b:SourceType>JournalArticle</b:SourceType>
    <b:Guid>{B1EBA702-9704-4D2C-8F2C-F7FE01CBC88C}</b:Guid>
    <b:Author>
      <b:Author>
        <b:NameList>
          <b:Person>
            <b:Last>Méndez Guerrero</b:Last>
            <b:First>Beatriz</b:First>
          </b:Person>
        </b:NameList>
      </b:Author>
    </b:Author>
    <b:Title>¿Discrimna el lenguaje a las mujeres? Hacia la construcción del lenguaje inclusivo</b:Title>
    <b:JournalName>Esdrújula</b:JournalName>
    <b:Year>2012</b:Year>
    <b:Pages>2-5</b:Pages>
    <b:Volume>1</b:Volume>
    <b:Issue>1</b:Issue>
    <b:RefOrder>12</b:RefOrder>
  </b:Source>
  <b:Source>
    <b:Tag>Gar94</b:Tag>
    <b:SourceType>Book</b:SourceType>
    <b:Guid>{78C2E97C-4C57-4E45-80EB-A103BBFDD0A7}</b:Guid>
    <b:Title>¿Es sexista la lengua española? Una investigación sobre el género gramatical</b:Title>
    <b:Year>1994</b:Year>
    <b:Author>
      <b:Author>
        <b:NameList>
          <b:Person>
            <b:Last>García Meseguer</b:Last>
            <b:First>Álvaro</b:First>
          </b:Person>
        </b:NameList>
      </b:Author>
    </b:Author>
    <b:City>Barcelona</b:City>
    <b:Publisher>Editorial Paidós</b:Publisher>
    <b:RefOrder>2</b:RefOrder>
  </b:Source>
  <b:Source>
    <b:Tag>Lle02</b:Tag>
    <b:SourceType>DocumentFromInternetSite</b:SourceType>
    <b:Guid>{0B517009-E2C8-4CE1-A912-AC7F2DD87981}</b:Guid>
    <b:Title>Ministras, arrieras y azabacheras. De la feminización de tres lemas en el DRAE (2001)</b:Title>
    <b:Year>2002</b:Year>
    <b:Author>
      <b:Author>
        <b:NameList>
          <b:Person>
            <b:Last>Lledó Cunill</b:Last>
            <b:First>Eulàlia</b:First>
          </b:Person>
        </b:NameList>
      </b:Author>
    </b:Author>
    <b:Month>enero</b:Month>
    <b:Day>27</b:Day>
    <b:URL>http://pendientedemigracion.ucm.es/info/especulo/cajetin/lledo.html</b:URL>
    <b:YearAccessed>2015</b:YearAccessed>
    <b:MonthAccessed>febrero</b:MonthAccessed>
    <b:DayAccessed>21</b:DayAccessed>
    <b:InternetSiteTitle>El cajetín de la lengua</b:InternetSiteTitle>
    <b:RefOrder>4</b:RefOrder>
  </b:Source>
  <b:Source>
    <b:Tag>Bos12</b:Tag>
    <b:SourceType>ArticleInAPeriodical</b:SourceType>
    <b:Guid>{5B86CD62-69EF-4AFB-A780-DDBD16E07CD2}</b:Guid>
    <b:Title>Sexismo lingüístico y visibilidad de la mujer</b:Title>
    <b:Year>2012</b:Year>
    <b:Month>marzo</b:Month>
    <b:Day>4</b:Day>
    <b:URL>http://cultura.elpais.com/cultura/2012/03/02/actualidad/1330717685_771121.html</b:URL>
    <b:Author>
      <b:Author>
        <b:NameList>
          <b:Person>
            <b:Last>Bosque Muñoz</b:Last>
            <b:First>Ignacio</b:First>
          </b:Person>
        </b:NameList>
      </b:Author>
    </b:Author>
    <b:PeriodicalTitle>El País</b:PeriodicalTitle>
    <b:YearAccessed>2015</b:YearAccessed>
    <b:MonthAccessed>marzo</b:MonthAccessed>
    <b:DayAccessed>3</b:DayAccessed>
    <b:RefOrder>7</b:RefOrder>
  </b:Source>
  <b:Source>
    <b:Tag>Mos97</b:Tag>
    <b:SourceType>JournalArticle</b:SourceType>
    <b:Guid>{09D82A4B-7AA1-403A-BA93-1792386FE7B4}</b:Guid>
    <b:Title>El nivel ecológico de la conciencia moral</b:Title>
    <b:Year>1997</b:Year>
    <b:Pages>13-36</b:Pages>
    <b:Author>
      <b:Author>
        <b:NameList>
          <b:Person>
            <b:Last>Mosterín de las Heras</b:Last>
            <b:First>Jesús</b:First>
          </b:Person>
        </b:NameList>
      </b:Author>
    </b:Author>
    <b:JournalName>Revista de Occidente</b:JournalName>
    <b:Issue>194-195</b:Issue>
    <b:RefOrder>13</b:RefOrder>
  </b:Source>
  <b:Source>
    <b:Tag>Mor12</b:Tag>
    <b:SourceType>DocumentFromInternetSite</b:SourceType>
    <b:Guid>{68A1BFD0-8BCA-4D55-84F6-5A047C1D6794}</b:Guid>
    <b:Title>"Acerca de la discriminación de la mujer y de los lingüistas en la sociedad" Reflexiones críticas</b:Title>
    <b:Year>2012</b:Year>
    <b:InternetSiteTitle>InfoLing</b:InternetSiteTitle>
    <b:URL>http://infoling.org/repositorio/MORENOSEXISMO.pdf</b:URL>
    <b:Author>
      <b:Author>
        <b:NameList>
          <b:Person>
            <b:Last>Moreno Cabrera</b:Last>
            <b:First>Juan</b:First>
            <b:Middle>Carlos</b:Middle>
          </b:Person>
        </b:NameList>
      </b:Author>
    </b:Author>
    <b:YearAccessed>2015</b:YearAccessed>
    <b:MonthAccessed>abril</b:MonthAccessed>
    <b:DayAccessed>12</b:DayAccessed>
    <b:RefOrder>8</b:RefOrder>
  </b:Source>
  <b:Source>
    <b:Tag>And01</b:Tag>
    <b:SourceType>JournalArticle</b:SourceType>
    <b:Guid>{5E82A9D3-89CE-451C-8BBC-FA72C396B73C}</b:Guid>
    <b:Title>Sexismo y lenguaje. El estado de la cuestión: reflejos en la prensa</b:Title>
    <b:Year>2001</b:Year>
    <b:URL>http://www.ucm.es/info/especulo/numero16/sexis984.html</b:URL>
    <b:Author>
      <b:Author>
        <b:NameList>
          <b:Person>
            <b:Last>Andrés Castellano</b:Last>
            <b:First>Soledad</b:First>
            <b:Middle>de</b:Middle>
          </b:Person>
        </b:NameList>
      </b:Author>
    </b:Author>
    <b:JournalName>Espéculo</b:JournalName>
    <b:YearAccessed>2015</b:YearAccessed>
    <b:MonthAccessed>abril</b:MonthAccessed>
    <b:DayAccessed>3</b:DayAccessed>
    <b:RefOrder>14</b:RefOrder>
  </b:Source>
  <b:Source>
    <b:Tag>Sec74</b:Tag>
    <b:SourceType>Book</b:SourceType>
    <b:Guid>{2B05BD38-EBF6-4DC2-8176-14B19CC71F6F}</b:Guid>
    <b:Title>Gramática esencial del español</b:Title>
    <b:Year>1974</b:Year>
    <b:Author>
      <b:Author>
        <b:NameList>
          <b:Person>
            <b:Last>Seco Reymundo</b:Last>
            <b:First>Manuel</b:First>
          </b:Person>
        </b:NameList>
      </b:Author>
    </b:Author>
    <b:City>Madrid</b:City>
    <b:Publisher>Aguilar</b:Publisher>
    <b:RefOrder>6</b:RefOrder>
  </b:Source>
  <b:Source>
    <b:Tag>For11</b:Tag>
    <b:SourceType>BookSection</b:SourceType>
    <b:Guid>{23C4F499-53B7-4A0D-9F29-BE71D3CF6417}</b:Guid>
    <b:Title>El compromiso académico y su reflejo en el DRAE: los sesgos ideológicos (sexismo, racismo, moralismo) del Diccionario</b:Title>
    <b:Year>2011</b:Year>
    <b:City>Barcelona</b:City>
    <b:Publisher>Melusina</b:Publisher>
    <b:Author>
      <b:Author>
        <b:NameList>
          <b:Person>
            <b:Last>Forgas Berdet</b:Last>
            <b:First>Esther</b:First>
          </b:Person>
        </b:NameList>
      </b:Author>
      <b:BookAuthor>
        <b:NameList>
          <b:Person>
            <b:Last>Senz</b:Last>
            <b:First>Silvia</b:First>
            <b:Middle>y Alberte, Montserrat (eds.ª)</b:Middle>
          </b:Person>
        </b:NameList>
      </b:BookAuthor>
    </b:Author>
    <b:BookTitle>El dardo en la Academia</b:BookTitle>
    <b:Pages>425-457</b:Pages>
    <b:Volume>2</b:Volume>
    <b:RefOrder>15</b:RefOrder>
  </b:Source>
  <b:Source>
    <b:Tag>Cal91</b:Tag>
    <b:SourceType>BookSection</b:SourceType>
    <b:Guid>{C283DA43-FBD7-4F52-9CE1-6A7AC2A27111}</b:Guid>
    <b:Title>Los sexos y el sexo en los tacos. Una cuestión etnolingüística</b:Title>
    <b:Year>1991</b:Year>
    <b:City>Madrid</b:City>
    <b:Publisher>Ediciones de la Universidad Autónoma de Madrid</b:Publisher>
    <b:Author>
      <b:Author>
        <b:NameList>
          <b:Person>
            <b:Last>Calero Fernández</b:Last>
            <b:First>M.ª</b:First>
            <b:Middle>Ángeles</b:Middle>
          </b:Person>
        </b:NameList>
      </b:Author>
      <b:BookAuthor>
        <b:NameList>
          <b:Person>
            <b:Last>Bernis</b:Last>
            <b:First>Cristina</b:First>
          </b:Person>
          <b:Person>
            <b:Last>Demonte</b:Last>
            <b:First>Violeta</b:First>
          </b:Person>
          <b:Person>
            <b:Last>(eds.ª)</b:Last>
            <b:First>et</b:First>
            <b:Middle>ál.</b:Middle>
          </b:Person>
        </b:NameList>
      </b:BookAuthor>
    </b:Author>
    <b:BookTitle>Los estudios sobre la mujer: de la investigación a la docencia</b:BookTitle>
    <b:Pages>377-385</b:Pages>
    <b:RefOrder>3</b:RefOrder>
  </b:Source>
  <b:Source>
    <b:Tag>Mar13</b:Tag>
    <b:SourceType>BookSection</b:SourceType>
    <b:Guid>{5AA7D531-CD33-4E43-A88A-8364F11AC06C}</b:Guid>
    <b:Author>
      <b:Author>
        <b:NameList>
          <b:Person>
            <b:Last>Martín Diz</b:Last>
            <b:First>Fernando</b:First>
          </b:Person>
        </b:NameList>
      </b:Author>
      <b:BookAuthor>
        <b:NameList>
          <b:Person>
            <b:Last>Gallardo Rodríguez</b:Last>
            <b:First>Almudena</b:First>
            <b:Middle>(coord.ª)</b:Middle>
          </b:Person>
        </b:NameList>
      </b:BookAuthor>
    </b:Author>
    <b:Title>El derecho de igualdad entre mujeres y hombres: un derecho humano desde la utilización de un lenguaje jurídico no sexista</b:Title>
    <b:BookTitle>Violencia de género e igualdad: una cuestión de derechos humanos</b:BookTitle>
    <b:Year>2013</b:Year>
    <b:Pages>167-181</b:Pages>
    <b:City>Granada</b:City>
    <b:Publisher>Editorial Comares</b:Publisher>
    <b:RefOrder>16</b:RefOrder>
  </b:Source>
  <b:Source>
    <b:Tag>Fig13</b:Tag>
    <b:SourceType>BookSection</b:SourceType>
    <b:Guid>{CF1B03C8-E23E-4387-AEF5-92EEBA739386}</b:Guid>
    <b:Author>
      <b:Author>
        <b:NameList>
          <b:Person>
            <b:Last>Figueruelo Burrieza</b:Last>
            <b:First>Ángela</b:First>
          </b:Person>
        </b:NameList>
      </b:Author>
      <b:BookAuthor>
        <b:NameList>
          <b:Person>
            <b:Last>Martín Hernández</b:Last>
            <b:First>María</b:First>
            <b:Middle>Luisa (coord.ª)</b:Middle>
          </b:Person>
        </b:NameList>
      </b:BookAuthor>
    </b:Author>
    <b:Title>Lenguaje sexista y negociación colectiva</b:Title>
    <b:BookTitle>Perspectiva de género en la negociación colectiva: análisis por sectores feminizados y masculinizados</b:BookTitle>
    <b:Year>2013</b:Year>
    <b:Pages>53-77</b:Pages>
    <b:City>Albacete</b:City>
    <b:Publisher>Editorial Bomarzo</b:Publisher>
    <b:RefOrder>17</b:RefOrder>
  </b:Source>
  <b:Source>
    <b:Tag>Pen09</b:Tag>
    <b:SourceType>JournalArticle</b:SourceType>
    <b:Guid>{48B08DE9-2069-437C-93CC-9962CC22CE5A}</b:Guid>
    <b:Title>"Semántica del discurso: la variable género. Una investigación sobre el sexismo semántico!</b:Title>
    <b:Year>2009</b:Year>
    <b:Author>
      <b:Author>
        <b:NameList>
          <b:Person>
            <b:Last>Penas Ibáñez</b:Last>
            <b:First>M.ª</b:First>
            <b:Middle>Azucena</b:Middle>
          </b:Person>
        </b:NameList>
      </b:Author>
    </b:Author>
    <b:JournalName>Linred: lingüística en la red</b:JournalName>
    <b:Pages>1-37</b:Pages>
    <b:Issue>6</b:Issue>
    <b:YearAccessed>2015</b:YearAccessed>
    <b:MonthAccessed>junio</b:MonthAccessed>
    <b:DayAccessed>21</b:DayAccessed>
    <b:DOI>http://www.linred.es/articulos_pdf/LR_articulo_07042009.pdf</b:DOI>
    <b:RefOrder>18</b:RefOrder>
  </b:Source>
  <b:Source>
    <b:Tag>Bon11</b:Tag>
    <b:SourceType>Book</b:SourceType>
    <b:Guid>{D2BE9685-0FA0-4438-806F-246A556D2B98}</b:Guid>
    <b:Title>Hacia una coeducación eficaz</b:Title>
    <b:Year>2011</b:Year>
    <b:Author>
      <b:Author>
        <b:NameList>
          <b:Person>
            <b:Last>Bonilla Alarcón</b:Last>
            <b:First>J.</b:First>
            <b:Middle>et ál.</b:Middle>
          </b:Person>
        </b:NameList>
      </b:Author>
    </b:Author>
    <b:City>Madrid</b:City>
    <b:Publisher>Logoss</b:Publisher>
    <b:RefOrder>19</b:RefOrder>
  </b:Source>
  <b:Source>
    <b:Tag>Roj10</b:Tag>
    <b:SourceType>JournalArticle</b:SourceType>
    <b:Guid>{0792A5DF-EC9A-4D63-8097-79A4F8DF6B8A}</b:Guid>
    <b:Title>La construcción de las noticias deportivas desde una mirada androcéntrica. De la invisibilidad a los estereitipos de la mujer deportista</b:Title>
    <b:Year>2010</b:Year>
    <b:Author>
      <b:Author>
        <b:NameList>
          <b:Person>
            <b:Last>Rojas Torrijos</b:Last>
            <b:First>José</b:First>
            <b:Middle>luis</b:Middle>
          </b:Person>
        </b:NameList>
      </b:Author>
    </b:Author>
    <b:JournalName>Vivat Academia</b:JournalName>
    <b:Pages>1-15</b:Pages>
    <b:Issue>113</b:Issue>
    <b:RefOrder>20</b:RefOrder>
  </b:Source>
  <b:Source>
    <b:Tag>Ben12</b:Tag>
    <b:SourceType>ArticleInAPeriodical</b:SourceType>
    <b:Guid>{448419F9-DD2D-41D5-8CBA-EE5066CF25B8}</b:Guid>
    <b:Title>"La sociedad cambia, la Academia, no"</b:Title>
    <b:Year>2012</b:Year>
    <b:Author>
      <b:Author>
        <b:NameList>
          <b:Person>
            <b:Last>Bengoechea Bartolomé</b:Last>
            <b:First>Mercedes</b:First>
          </b:Person>
        </b:NameList>
      </b:Author>
    </b:Author>
    <b:PeriodicalTitle>El País</b:PeriodicalTitle>
    <b:Month>marzo</b:Month>
    <b:Day>7</b:Day>
    <b:YearAccessed>2015</b:YearAccessed>
    <b:MonthAccessed>junio</b:MonthAccessed>
    <b:DayAccessed>15</b:DayAccessed>
    <b:URL>http://blogs.elpais.com/mujeres/2012/03/el-informe-de-la-rae-el-error-humano-y-la-evoluci%C3%B3n-de-las-lenguas.html</b:URL>
    <b:RefOrder>9</b:RefOrder>
  </b:Source>
  <b:Source>
    <b:Tag>Ben11</b:Tag>
    <b:SourceType>JournalArticle</b:SourceType>
    <b:Guid>{050ABE0B-AD4E-492A-9F9B-C774BC5734CC}</b:Guid>
    <b:Title>"El lenguaje jurídico no sexista, principio fundamental del lenguaje jurídico modernizado del siglo XXI"</b:Title>
    <b:Year>2011</b:Year>
    <b:Author>
      <b:Author>
        <b:NameList>
          <b:Person>
            <b:Last>Bengoechea Bartolomé</b:Last>
            <b:First>Mercedes</b:First>
          </b:Person>
        </b:NameList>
      </b:Author>
    </b:Author>
    <b:JournalName>Anuario de la Facultad de Derecho</b:JournalName>
    <b:Pages>15-26</b:Pages>
    <b:Publisher>Universidad de Alcalá</b:Publisher>
    <b:Volume>IV</b:Volume>
    <b:RefOrder>21</b:RefOrder>
  </b:Source>
  <b:Source>
    <b:Tag>MEN06</b:Tag>
    <b:SourceType>Book</b:SourceType>
    <b:Guid>{92A92D9C-CE0E-47D6-BF22-94614D94E06E}</b:Guid>
    <b:Title>Lenguaje administrativo no sexista</b:Title>
    <b:Year>2006</b:Year>
    <b:Author>
      <b:Author>
        <b:NameList>
          <b:Person>
            <b:Last>MENÉNDEZ MENÉNDEZ</b:Last>
            <b:First>ISABEL</b:First>
          </b:Person>
        </b:NameList>
      </b:Author>
    </b:Author>
    <b:City>Sevilla</b:City>
    <b:Publisher>Instituto Andaluz de la Mujer</b:Publisher>
    <b:RefOrder>22</b:RefOrder>
  </b:Source>
  <b:Source>
    <b:Tag>USA12</b:Tag>
    <b:SourceType>DocumentFromInternetSite</b:SourceType>
    <b:Guid>{567FBBDC-2140-4B9B-8BA6-4D00C6548C59}</b:Guid>
    <b:Title>"Guía de Igualdad de la Universidad de Salamanca"</b:Title>
    <b:Year>2012</b:Year>
    <b:InternetSiteTitle>Unidad de Igualdad</b:InternetSiteTitle>
    <b:URL>http://igualdad.usal.es</b:URL>
    <b:Author>
      <b:Author>
        <b:Corporate>Unidad de Igualdad de la USAL</b:Corporate>
      </b:Author>
    </b:Author>
    <b:YearAccessed>2015</b:YearAccessed>
    <b:MonthAccessed>junio</b:MonthAccessed>
    <b:DayAccessed>23</b:DayAccessed>
    <b:RefOrder>23</b:RefOrder>
  </b:Source>
  <b:Source>
    <b:Tag>PAS10</b:Tag>
    <b:SourceType>Book</b:SourceType>
    <b:Guid>{A3916633-6BA8-4400-8A0E-F83A56E57EDA}</b:Guid>
    <b:Title>Guía para un uso inclusivo del lenguaje en la Administración Local</b:Title>
    <b:Year>2010</b:Year>
    <b:Author>
      <b:Author>
        <b:NameList>
          <b:Person>
            <b:Last>PASCUAL SEVILLANO</b:Last>
            <b:First>MARÍA</b:First>
            <b:Middle>FE y CAMINA ZÁRZTE, MÓNICA</b:Middle>
          </b:Person>
        </b:NameList>
      </b:Author>
    </b:Author>
    <b:City>Salamanca</b:City>
    <b:Publisher>Ayuntamiento de Salamanca</b:Publisher>
    <b:RefOrder>24</b:RefOrder>
  </b:Source>
  <b:Source>
    <b:Tag>MAR11</b:Tag>
    <b:SourceType>BookSection</b:SourceType>
    <b:Guid>{8B12E8B7-00BC-4756-B6DC-EB5DA98FFF6D}</b:Guid>
    <b:Title>"Lenguaje jurídico, género, legislación y recomendaciones. Análisis y valoraciones</b:Title>
    <b:Year>2011</b:Year>
    <b:Pages>1-30</b:Pages>
    <b:Author>
      <b:Author>
        <b:NameList>
          <b:Person>
            <b:Last>MARTÍN DIZ</b:Last>
            <b:First>FERNANDO</b:First>
          </b:Person>
        </b:NameList>
      </b:Author>
      <b:BookAuthor>
        <b:NameList>
          <b:Person>
            <b:Last>Armenta Deu</b:Last>
            <b:First>T.</b:First>
            <b:Middle>y García Ruíz, L. (coords.)</b:Middle>
          </b:Person>
        </b:NameList>
      </b:BookAuthor>
    </b:Author>
    <b:BookTitle>Lenguaje jurídico y género</b:BookTitle>
    <b:City>Madrid</b:City>
    <b:Publisher>CGPJ</b:Publisher>
    <b:RefOrder>25</b:RefOrder>
  </b:Source>
</b:Sources>
</file>

<file path=customXml/itemProps1.xml><?xml version="1.0" encoding="utf-8"?>
<ds:datastoreItem xmlns:ds="http://schemas.openxmlformats.org/officeDocument/2006/customXml" ds:itemID="{BD794CE3-7831-BC44-8578-88760855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Ramos Hernández</dc:creator>
  <cp:keywords/>
  <dc:description/>
  <cp:lastModifiedBy>Microsoft Office User</cp:lastModifiedBy>
  <cp:revision>3</cp:revision>
  <cp:lastPrinted>2015-07-11T15:36:00Z</cp:lastPrinted>
  <dcterms:created xsi:type="dcterms:W3CDTF">2022-12-19T10:16:00Z</dcterms:created>
  <dcterms:modified xsi:type="dcterms:W3CDTF">2023-09-14T07:16:00Z</dcterms:modified>
</cp:coreProperties>
</file>